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B30" w:rsidRPr="000D4B30" w:rsidRDefault="000D4B30" w:rsidP="000D4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4B3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Pupil Premium Grant Allocation (PPG) for 2012/2013 is £3,600.</w:t>
      </w:r>
    </w:p>
    <w:p w:rsidR="000D4B30" w:rsidRPr="000D4B30" w:rsidRDefault="000D4B30" w:rsidP="000D4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4B30">
        <w:rPr>
          <w:rFonts w:ascii="Times New Roman" w:eastAsia="Times New Roman" w:hAnsi="Times New Roman" w:cs="Times New Roman"/>
          <w:sz w:val="24"/>
          <w:szCs w:val="24"/>
          <w:lang w:eastAsia="en-GB"/>
        </w:rPr>
        <w:t>The Staff and Governors have targeted the PPG to:</w:t>
      </w:r>
    </w:p>
    <w:p w:rsidR="000D4B30" w:rsidRPr="000D4B30" w:rsidRDefault="000D4B30" w:rsidP="000D4B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4B30">
        <w:rPr>
          <w:rFonts w:ascii="Times New Roman" w:eastAsia="Times New Roman" w:hAnsi="Times New Roman" w:cs="Times New Roman"/>
          <w:sz w:val="24"/>
          <w:szCs w:val="24"/>
          <w:lang w:eastAsia="en-GB"/>
        </w:rPr>
        <w:t>Fund Additional Teaching Assistant / ATA Hours.</w:t>
      </w:r>
    </w:p>
    <w:p w:rsidR="000D4B30" w:rsidRPr="000D4B30" w:rsidRDefault="000D4B30" w:rsidP="000D4B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4B30">
        <w:rPr>
          <w:rFonts w:ascii="Times New Roman" w:eastAsia="Times New Roman" w:hAnsi="Times New Roman" w:cs="Times New Roman"/>
          <w:sz w:val="24"/>
          <w:szCs w:val="24"/>
          <w:lang w:eastAsia="en-GB"/>
        </w:rPr>
        <w:t>Provide small group work with an experienced ATA in order to accelerate progress.</w:t>
      </w:r>
    </w:p>
    <w:p w:rsidR="000D4B30" w:rsidRPr="000D4B30" w:rsidRDefault="000D4B30" w:rsidP="000D4B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4B30">
        <w:rPr>
          <w:rFonts w:ascii="Times New Roman" w:eastAsia="Times New Roman" w:hAnsi="Times New Roman" w:cs="Times New Roman"/>
          <w:sz w:val="24"/>
          <w:szCs w:val="24"/>
          <w:lang w:eastAsia="en-GB"/>
        </w:rPr>
        <w:t>To purchase teaching and learning resources to accelerate progress of small groups and individuals.</w:t>
      </w:r>
    </w:p>
    <w:p w:rsidR="000D4B30" w:rsidRPr="000D4B30" w:rsidRDefault="000D4B30" w:rsidP="000D4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4B3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The impact of the PPG for 2012/13 was:</w:t>
      </w:r>
    </w:p>
    <w:p w:rsidR="000D4B30" w:rsidRPr="000D4B30" w:rsidRDefault="000D4B30" w:rsidP="000D4B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4B30">
        <w:rPr>
          <w:rFonts w:ascii="Times New Roman" w:eastAsia="Times New Roman" w:hAnsi="Times New Roman" w:cs="Times New Roman"/>
          <w:sz w:val="24"/>
          <w:szCs w:val="24"/>
          <w:lang w:eastAsia="en-GB"/>
        </w:rPr>
        <w:t>Pupils had targeted support to meet their academic and social and emotional needs.</w:t>
      </w:r>
    </w:p>
    <w:p w:rsidR="000D4B30" w:rsidRPr="000D4B30" w:rsidRDefault="000D4B30" w:rsidP="000D4B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4B30">
        <w:rPr>
          <w:rFonts w:ascii="Times New Roman" w:eastAsia="Times New Roman" w:hAnsi="Times New Roman" w:cs="Times New Roman"/>
          <w:sz w:val="24"/>
          <w:szCs w:val="24"/>
          <w:lang w:eastAsia="en-GB"/>
        </w:rPr>
        <w:t>Appropriate resources supported and enhanced teaching and learning.</w:t>
      </w:r>
    </w:p>
    <w:p w:rsidR="00497789" w:rsidRDefault="00497789">
      <w:bookmarkStart w:id="0" w:name="_GoBack"/>
      <w:bookmarkEnd w:id="0"/>
    </w:p>
    <w:sectPr w:rsidR="004977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B760F"/>
    <w:multiLevelType w:val="multilevel"/>
    <w:tmpl w:val="DCCC1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3D0658"/>
    <w:multiLevelType w:val="multilevel"/>
    <w:tmpl w:val="3D30C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67371A"/>
    <w:multiLevelType w:val="multilevel"/>
    <w:tmpl w:val="2F6CA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D325EC"/>
    <w:multiLevelType w:val="multilevel"/>
    <w:tmpl w:val="1FD44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AD5F50"/>
    <w:multiLevelType w:val="multilevel"/>
    <w:tmpl w:val="AB2A1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742108"/>
    <w:multiLevelType w:val="multilevel"/>
    <w:tmpl w:val="E716C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CF504C"/>
    <w:multiLevelType w:val="multilevel"/>
    <w:tmpl w:val="8618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4C44B2"/>
    <w:multiLevelType w:val="multilevel"/>
    <w:tmpl w:val="294A5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AE6CB2"/>
    <w:multiLevelType w:val="multilevel"/>
    <w:tmpl w:val="856CF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8B3C75"/>
    <w:multiLevelType w:val="multilevel"/>
    <w:tmpl w:val="04EC2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F4410F"/>
    <w:multiLevelType w:val="multilevel"/>
    <w:tmpl w:val="6190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284DC1"/>
    <w:multiLevelType w:val="multilevel"/>
    <w:tmpl w:val="7090D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1B22E0"/>
    <w:multiLevelType w:val="multilevel"/>
    <w:tmpl w:val="5C42E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277B82"/>
    <w:multiLevelType w:val="multilevel"/>
    <w:tmpl w:val="20A02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B516E1"/>
    <w:multiLevelType w:val="multilevel"/>
    <w:tmpl w:val="AF56E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001C5F"/>
    <w:multiLevelType w:val="multilevel"/>
    <w:tmpl w:val="61CE8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071105"/>
    <w:multiLevelType w:val="multilevel"/>
    <w:tmpl w:val="1C74D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BD6AE9"/>
    <w:multiLevelType w:val="multilevel"/>
    <w:tmpl w:val="98441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2A39DF"/>
    <w:multiLevelType w:val="multilevel"/>
    <w:tmpl w:val="BEB48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9C1B5D"/>
    <w:multiLevelType w:val="multilevel"/>
    <w:tmpl w:val="C6380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405674"/>
    <w:multiLevelType w:val="multilevel"/>
    <w:tmpl w:val="EF646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7"/>
  </w:num>
  <w:num w:numId="3">
    <w:abstractNumId w:val="17"/>
  </w:num>
  <w:num w:numId="4">
    <w:abstractNumId w:val="6"/>
  </w:num>
  <w:num w:numId="5">
    <w:abstractNumId w:val="18"/>
  </w:num>
  <w:num w:numId="6">
    <w:abstractNumId w:val="4"/>
  </w:num>
  <w:num w:numId="7">
    <w:abstractNumId w:val="0"/>
  </w:num>
  <w:num w:numId="8">
    <w:abstractNumId w:val="16"/>
  </w:num>
  <w:num w:numId="9">
    <w:abstractNumId w:val="14"/>
  </w:num>
  <w:num w:numId="10">
    <w:abstractNumId w:val="10"/>
  </w:num>
  <w:num w:numId="11">
    <w:abstractNumId w:val="1"/>
  </w:num>
  <w:num w:numId="12">
    <w:abstractNumId w:val="3"/>
  </w:num>
  <w:num w:numId="13">
    <w:abstractNumId w:val="13"/>
  </w:num>
  <w:num w:numId="14">
    <w:abstractNumId w:val="12"/>
  </w:num>
  <w:num w:numId="15">
    <w:abstractNumId w:val="19"/>
  </w:num>
  <w:num w:numId="16">
    <w:abstractNumId w:val="2"/>
  </w:num>
  <w:num w:numId="17">
    <w:abstractNumId w:val="20"/>
  </w:num>
  <w:num w:numId="18">
    <w:abstractNumId w:val="11"/>
  </w:num>
  <w:num w:numId="19">
    <w:abstractNumId w:val="9"/>
  </w:num>
  <w:num w:numId="20">
    <w:abstractNumId w:val="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B30"/>
    <w:rsid w:val="000D4B30"/>
    <w:rsid w:val="0049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A5C0BE-17BC-4D3C-A821-0FC056AB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4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D4B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6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Crayke Headteacher</dc:creator>
  <cp:keywords/>
  <dc:description/>
  <cp:lastModifiedBy>Crayke Headteacher</cp:lastModifiedBy>
  <cp:revision>1</cp:revision>
  <dcterms:created xsi:type="dcterms:W3CDTF">2020-11-20T09:48:00Z</dcterms:created>
  <dcterms:modified xsi:type="dcterms:W3CDTF">2020-11-20T09:51:00Z</dcterms:modified>
</cp:coreProperties>
</file>