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EC" w:rsidRPr="000D4B30" w:rsidRDefault="00CA45EC" w:rsidP="00CA4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Pupil Premium Grant Allocation (PPG) for 2014/2015 is £5,200.</w:t>
      </w:r>
    </w:p>
    <w:p w:rsidR="00CA45EC" w:rsidRPr="000D4B30" w:rsidRDefault="00CA45EC" w:rsidP="00CA4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staff and Governors have targeted the PPG to:</w:t>
      </w:r>
    </w:p>
    <w:p w:rsidR="00CA45EC" w:rsidRPr="000D4B30" w:rsidRDefault="00CA45EC" w:rsidP="00CA4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Purchase of high quality/high interest reading books.</w:t>
      </w:r>
    </w:p>
    <w:p w:rsidR="00CA45EC" w:rsidRPr="000D4B30" w:rsidRDefault="00CA45EC" w:rsidP="00CA4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Fund Additional Teaching Assistant/ATA hours.</w:t>
      </w:r>
    </w:p>
    <w:p w:rsidR="00CA45EC" w:rsidRPr="000D4B30" w:rsidRDefault="00CA45EC" w:rsidP="00CA4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small group work and 1-1 work with an experienced ATA.</w:t>
      </w:r>
    </w:p>
    <w:p w:rsidR="00CA45EC" w:rsidRPr="000D4B30" w:rsidRDefault="00CA45EC" w:rsidP="00CA4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training for relevant interventions new to the school.</w:t>
      </w:r>
    </w:p>
    <w:p w:rsidR="00CA45EC" w:rsidRPr="000D4B30" w:rsidRDefault="00CA45EC" w:rsidP="00CA4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Mathletics subscription</w:t>
      </w:r>
    </w:p>
    <w:p w:rsidR="00CA45EC" w:rsidRPr="000D4B30" w:rsidRDefault="00CA45EC" w:rsidP="00CA4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Playtime resources pack</w:t>
      </w:r>
    </w:p>
    <w:p w:rsidR="00CA45EC" w:rsidRPr="000D4B30" w:rsidRDefault="00CA45EC" w:rsidP="00CA4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Successful transition to senior school for pupils who required additional transition visits.</w:t>
      </w:r>
    </w:p>
    <w:p w:rsidR="00CA45EC" w:rsidRPr="000D4B30" w:rsidRDefault="00CA45EC" w:rsidP="00CA45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 visits</w:t>
      </w:r>
    </w:p>
    <w:p w:rsidR="00CA45EC" w:rsidRPr="000D4B30" w:rsidRDefault="00CA45EC" w:rsidP="00CA4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impact of the PPG for 2014/15 is:</w:t>
      </w:r>
    </w:p>
    <w:p w:rsidR="00CA45EC" w:rsidRPr="000D4B30" w:rsidRDefault="00CA45EC" w:rsidP="00CA4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In-school Pupil Premium Tracking for 2015 show that gaps in Reading, Writing &amp; Maths between Pupil Premium Children and other children are closing.</w:t>
      </w:r>
    </w:p>
    <w:p w:rsidR="00CA45EC" w:rsidRPr="000D4B30" w:rsidRDefault="00CA45EC" w:rsidP="00CA4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have made expected/better than expected progress from Key Stage One to Two.</w:t>
      </w:r>
    </w:p>
    <w:p w:rsidR="00CA45EC" w:rsidRPr="000D4B30" w:rsidRDefault="00CA45EC" w:rsidP="00CA4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are showing a real interest in reading the new books.  For the first time this academic year, identified children continued to read a book at both home and then in school.</w:t>
      </w:r>
    </w:p>
    <w:p w:rsidR="00CA45EC" w:rsidRPr="000D4B30" w:rsidRDefault="00CA45EC" w:rsidP="00CA4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enjoy competing on Mathletics - this has improved mental maths.</w:t>
      </w:r>
    </w:p>
    <w:p w:rsidR="00CA45EC" w:rsidRPr="000D4B30" w:rsidRDefault="00CA45EC" w:rsidP="00CA4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The playtime resources pack has resulted in improved social interaction with peers.</w:t>
      </w:r>
    </w:p>
    <w:p w:rsidR="00CA45EC" w:rsidRPr="000D4B30" w:rsidRDefault="00CA45EC" w:rsidP="00CA4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Pupils have really enjoyed visit experiences and formed stronger friendships.  This has resulted in increasing self-esteem and confidence, which has consequently reduced barriers to learning.</w:t>
      </w:r>
    </w:p>
    <w:p w:rsidR="00CA45EC" w:rsidRPr="000D4B30" w:rsidRDefault="00CA45EC" w:rsidP="00CA4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B30">
        <w:rPr>
          <w:rFonts w:ascii="Times New Roman" w:eastAsia="Times New Roman" w:hAnsi="Times New Roman" w:cs="Times New Roman"/>
          <w:sz w:val="24"/>
          <w:szCs w:val="24"/>
          <w:lang w:eastAsia="en-GB"/>
        </w:rPr>
        <w:t>Individual data for pupils receiving PPG is suspended due to the small number of children in the cohort and the potential to identify individuals.</w:t>
      </w:r>
    </w:p>
    <w:p w:rsidR="00497789" w:rsidRDefault="00497789">
      <w:bookmarkStart w:id="0" w:name="_GoBack"/>
      <w:bookmarkEnd w:id="0"/>
    </w:p>
    <w:sectPr w:rsidR="0049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5F50"/>
    <w:multiLevelType w:val="multilevel"/>
    <w:tmpl w:val="AB2A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A39DF"/>
    <w:multiLevelType w:val="multilevel"/>
    <w:tmpl w:val="BEB4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EC"/>
    <w:rsid w:val="00497789"/>
    <w:rsid w:val="00C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88974-31BD-4AF4-8552-B383C751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Crayke Headteacher</dc:creator>
  <cp:keywords/>
  <dc:description/>
  <cp:lastModifiedBy>Crayke Headteacher</cp:lastModifiedBy>
  <cp:revision>1</cp:revision>
  <dcterms:created xsi:type="dcterms:W3CDTF">2020-11-20T09:49:00Z</dcterms:created>
  <dcterms:modified xsi:type="dcterms:W3CDTF">2020-11-20T09:53:00Z</dcterms:modified>
</cp:coreProperties>
</file>